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0" w:rsidRDefault="006736C0" w:rsidP="006736C0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736C0" w:rsidRDefault="006736C0" w:rsidP="006736C0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სს „საქართველოს ბანკი“ აცხადებს ტენდერს APC Symmetra PX 96/160kW</w:t>
      </w:r>
      <w:r>
        <w:rPr>
          <w:rFonts w:ascii="Sylfaen" w:hAnsi="Sylfaen"/>
          <w:bCs/>
        </w:rPr>
        <w:t>-</w:t>
      </w:r>
      <w:r>
        <w:rPr>
          <w:rFonts w:ascii="Sylfaen" w:hAnsi="Sylfaen"/>
          <w:bCs/>
          <w:lang w:val="ka-GE"/>
        </w:rPr>
        <w:t>ის შესყიდვაზე.</w:t>
      </w:r>
    </w:p>
    <w:p w:rsidR="006736C0" w:rsidRDefault="006736C0" w:rsidP="006736C0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დეტალური აღწერა: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380"/>
        <w:gridCol w:w="1920"/>
        <w:gridCol w:w="6920"/>
        <w:gridCol w:w="1000"/>
      </w:tblGrid>
      <w:tr w:rsidR="006736C0" w:rsidTr="006736C0">
        <w:trPr>
          <w:trHeight w:val="48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Product / Service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Specification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6736C0" w:rsidTr="006736C0">
        <w:trPr>
          <w:trHeight w:val="9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C0" w:rsidRDefault="0067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SY96K160H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C0" w:rsidRDefault="006736C0" w:rsidP="0067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Symmetra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PX 96kW Scalable to 160kW, 400v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6x 16KW Power Modules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9x Battery Modules (36x Battery Units, Full Battery Cabinet)</w:t>
            </w:r>
          </w:p>
          <w:p w:rsidR="00C167A4" w:rsidRDefault="00C167A4" w:rsidP="00C1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167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year on-site repair or replace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warranty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6C0" w:rsidRDefault="0067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736C0" w:rsidTr="006736C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C0" w:rsidRDefault="0067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C0" w:rsidRDefault="00673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Installation Works and Start-up Services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6C0" w:rsidRDefault="00673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:rsidR="006736C0" w:rsidRDefault="006736C0" w:rsidP="006736C0">
      <w:pPr>
        <w:rPr>
          <w:rFonts w:ascii="Sylfaen" w:hAnsi="Sylfaen" w:cs="Sylfaen"/>
          <w:lang w:val="ka-GE"/>
        </w:rPr>
      </w:pPr>
    </w:p>
    <w:p w:rsidR="006736C0" w:rsidRDefault="006736C0" w:rsidP="006736C0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>
        <w:rPr>
          <w:rFonts w:ascii="AcadNusx" w:hAnsi="AcadNusx"/>
          <w:b/>
          <w:bCs/>
          <w:sz w:val="24"/>
          <w:szCs w:val="24"/>
        </w:rPr>
        <w:t>:</w:t>
      </w:r>
    </w:p>
    <w:p w:rsidR="006736C0" w:rsidRDefault="006736C0" w:rsidP="006736C0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6736C0" w:rsidRDefault="006736C0" w:rsidP="006736C0">
      <w:pPr>
        <w:pStyle w:val="ListParagraph"/>
        <w:numPr>
          <w:ilvl w:val="0"/>
          <w:numId w:val="1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>
        <w:rPr>
          <w:rFonts w:ascii="Tahoma" w:hAnsi="Tahoma" w:cs="Tahoma"/>
          <w:lang w:val="ka-GE"/>
        </w:rPr>
        <w:t xml:space="preserve">PDF </w:t>
      </w:r>
      <w:r>
        <w:rPr>
          <w:rFonts w:ascii="AcadNusx" w:hAnsi="Sylfaen" w:cs="Tahoma"/>
          <w:lang w:val="ka-GE"/>
        </w:rPr>
        <w:t>ან</w:t>
      </w:r>
      <w:r>
        <w:rPr>
          <w:rFonts w:ascii="AcadNusx" w:hAnsi="AcadNusx" w:cs="Tahoma"/>
          <w:lang w:val="ka-GE"/>
        </w:rPr>
        <w:t xml:space="preserve"> </w:t>
      </w:r>
      <w:r>
        <w:rPr>
          <w:rFonts w:ascii="Tahoma" w:hAnsi="Tahoma" w:cs="Tahoma"/>
          <w:lang w:val="ka-GE"/>
        </w:rPr>
        <w:t>Word</w:t>
      </w:r>
      <w:r>
        <w:rPr>
          <w:rFonts w:ascii="AcadNusx" w:hAnsi="AcadNusx"/>
          <w:lang w:val="ka-GE"/>
        </w:rPr>
        <w:t>–</w:t>
      </w:r>
      <w:r>
        <w:rPr>
          <w:rFonts w:ascii="AcadNusx" w:hAnsi="AcadNusx"/>
        </w:rPr>
        <w:t xml:space="preserve">is </w:t>
      </w:r>
      <w:r>
        <w:rPr>
          <w:rFonts w:ascii="Sylfaen" w:hAnsi="Sylfaen"/>
          <w:lang w:val="ka-GE"/>
        </w:rPr>
        <w:t>ფორმატში</w:t>
      </w:r>
      <w:r>
        <w:rPr>
          <w:rFonts w:ascii="AcadNusx" w:hAnsi="AcadNusx"/>
        </w:rPr>
        <w:t>:</w:t>
      </w:r>
    </w:p>
    <w:p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6736C0" w:rsidRDefault="006736C0" w:rsidP="006736C0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6736C0" w:rsidRDefault="006736C0" w:rsidP="006736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6736C0" w:rsidRPr="00840739" w:rsidRDefault="006736C0" w:rsidP="006736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მოწოდების ვადა: 45 დღე</w:t>
      </w:r>
    </w:p>
    <w:p w:rsidR="00840739" w:rsidRPr="00840739" w:rsidRDefault="00840739" w:rsidP="006736C0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კომპანიასთან გაფორმდება მომსახურების ხელშეკრულება, რომელიც ითვალისწინებს მომსახურების შემდეგ პირობებს:</w:t>
      </w:r>
    </w:p>
    <w:p w:rsidR="00840739" w:rsidRPr="00840739" w:rsidRDefault="00840739" w:rsidP="00840739">
      <w:pPr>
        <w:ind w:left="360"/>
        <w:jc w:val="center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840739">
        <w:rPr>
          <w:rFonts w:ascii="Sylfaen" w:hAnsi="Sylfaen"/>
          <w:b/>
          <w:bCs/>
          <w:sz w:val="20"/>
          <w:szCs w:val="20"/>
        </w:rPr>
        <w:t>მხადაჭერის</w:t>
      </w:r>
      <w:proofErr w:type="spellEnd"/>
      <w:proofErr w:type="gramEnd"/>
      <w:r w:rsidRPr="00840739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840739">
        <w:rPr>
          <w:rFonts w:ascii="Sylfaen" w:hAnsi="Sylfaen"/>
          <w:b/>
          <w:bCs/>
          <w:sz w:val="20"/>
          <w:szCs w:val="20"/>
        </w:rPr>
        <w:t>პირობები</w:t>
      </w:r>
      <w:proofErr w:type="spellEnd"/>
      <w:r w:rsidRPr="00840739">
        <w:rPr>
          <w:rFonts w:ascii="Sylfaen" w:hAnsi="Sylfaen"/>
          <w:b/>
          <w:bCs/>
          <w:sz w:val="20"/>
          <w:szCs w:val="20"/>
        </w:rPr>
        <w:t>: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• </w:t>
      </w:r>
      <w:r w:rsidRPr="00840739">
        <w:rPr>
          <w:rFonts w:ascii="Sylfaen" w:hAnsi="Sylfaen" w:cs="Sylfaen"/>
          <w:sz w:val="20"/>
          <w:szCs w:val="20"/>
          <w:lang w:val="ka-GE"/>
        </w:rPr>
        <w:t>განახორციელოს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840739">
        <w:rPr>
          <w:rFonts w:ascii="Sylfaen" w:hAnsi="Sylfaen"/>
          <w:sz w:val="20"/>
          <w:szCs w:val="20"/>
          <w:lang w:val="ka-GE"/>
        </w:rPr>
        <w:t xml:space="preserve"> (</w:t>
      </w:r>
      <w:r w:rsidRPr="0084073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0739">
        <w:rPr>
          <w:rFonts w:ascii="Sylfaen" w:hAnsi="Sylfaen"/>
          <w:sz w:val="20"/>
          <w:szCs w:val="20"/>
          <w:lang w:val="ka-GE"/>
        </w:rPr>
        <w:t xml:space="preserve">) </w:t>
      </w:r>
      <w:r w:rsidRPr="00840739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უწყვეტი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კვების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წყაროების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გეგმიური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შემოწმება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ორჯერ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მაინც</w:t>
      </w:r>
      <w:r w:rsidRPr="00840739">
        <w:rPr>
          <w:rFonts w:ascii="Sylfaen" w:hAnsi="Sylfaen"/>
          <w:sz w:val="20"/>
          <w:szCs w:val="20"/>
          <w:lang w:val="ka-GE"/>
        </w:rPr>
        <w:t>.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• </w:t>
      </w:r>
      <w:r w:rsidRPr="00840739">
        <w:rPr>
          <w:rFonts w:ascii="Sylfaen" w:hAnsi="Sylfaen" w:cs="Sylfaen"/>
          <w:sz w:val="20"/>
          <w:szCs w:val="20"/>
          <w:lang w:val="ka-GE"/>
        </w:rPr>
        <w:t>დღე</w:t>
      </w:r>
      <w:r w:rsidRPr="00840739">
        <w:rPr>
          <w:rFonts w:ascii="Sylfaen" w:hAnsi="Sylfaen"/>
          <w:sz w:val="20"/>
          <w:szCs w:val="20"/>
          <w:lang w:val="ka-GE"/>
        </w:rPr>
        <w:t>-</w:t>
      </w:r>
      <w:r w:rsidRPr="00840739">
        <w:rPr>
          <w:rFonts w:ascii="Sylfaen" w:hAnsi="Sylfaen" w:cs="Sylfaen"/>
          <w:sz w:val="20"/>
          <w:szCs w:val="20"/>
          <w:lang w:val="ka-GE"/>
        </w:rPr>
        <w:t>ღამის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მონაკვეთში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გაუწიოს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ბანკს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სრულყოფილი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სატელეფონო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კონსულტაცია</w:t>
      </w:r>
      <w:r w:rsidRPr="00840739">
        <w:rPr>
          <w:rFonts w:ascii="Sylfaen" w:hAnsi="Sylfaen"/>
          <w:sz w:val="20"/>
          <w:szCs w:val="20"/>
          <w:lang w:val="ka-GE"/>
        </w:rPr>
        <w:t>.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• </w:t>
      </w:r>
      <w:r w:rsidRPr="00840739">
        <w:rPr>
          <w:rFonts w:ascii="Sylfaen" w:hAnsi="Sylfaen" w:cs="Sylfaen"/>
          <w:sz w:val="20"/>
          <w:szCs w:val="20"/>
          <w:lang w:val="ka-GE"/>
        </w:rPr>
        <w:t>საეჭვო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ან</w:t>
      </w:r>
      <w:r w:rsidRPr="00840739">
        <w:rPr>
          <w:rFonts w:ascii="Sylfaen" w:hAnsi="Sylfaen"/>
          <w:sz w:val="20"/>
          <w:szCs w:val="20"/>
          <w:lang w:val="ka-GE"/>
        </w:rPr>
        <w:t>/</w:t>
      </w:r>
      <w:r w:rsidRPr="00840739">
        <w:rPr>
          <w:rFonts w:ascii="Sylfaen" w:hAnsi="Sylfaen" w:cs="Sylfaen"/>
          <w:sz w:val="20"/>
          <w:szCs w:val="20"/>
          <w:lang w:val="ka-GE"/>
        </w:rPr>
        <w:t>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ავარიული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სიტუაციების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არსებობისას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მისი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სპეციალისტების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მისვლა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აღმოჩენილი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აღმოფხვრა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შემდეგი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840739">
        <w:rPr>
          <w:rFonts w:ascii="Sylfaen" w:hAnsi="Sylfaen"/>
          <w:sz w:val="20"/>
          <w:szCs w:val="20"/>
          <w:lang w:val="ka-GE"/>
        </w:rPr>
        <w:t>: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- </w:t>
      </w:r>
      <w:r w:rsidRPr="00840739">
        <w:rPr>
          <w:rFonts w:ascii="Sylfaen" w:hAnsi="Sylfaen" w:cs="Sylfaen"/>
          <w:sz w:val="20"/>
          <w:szCs w:val="20"/>
          <w:lang w:val="ka-GE"/>
        </w:rPr>
        <w:t>სპეციალისტების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გამოცხადება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უნდა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ბანკიდან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შეტყობინების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840739">
        <w:rPr>
          <w:rFonts w:ascii="Sylfaen" w:hAnsi="Sylfaen"/>
          <w:sz w:val="20"/>
          <w:szCs w:val="20"/>
          <w:lang w:val="ka-GE"/>
        </w:rPr>
        <w:t xml:space="preserve"> 2 </w:t>
      </w:r>
      <w:r w:rsidRPr="00840739">
        <w:rPr>
          <w:rFonts w:ascii="Sylfaen" w:hAnsi="Sylfaen" w:cs="Sylfaen"/>
          <w:sz w:val="20"/>
          <w:szCs w:val="20"/>
          <w:lang w:val="ka-GE"/>
        </w:rPr>
        <w:t>საათში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- </w:t>
      </w:r>
      <w:r w:rsidRPr="00840739">
        <w:rPr>
          <w:rFonts w:ascii="Sylfaen" w:hAnsi="Sylfaen" w:cs="Sylfaen"/>
          <w:sz w:val="20"/>
          <w:szCs w:val="20"/>
          <w:lang w:val="ka-GE"/>
        </w:rPr>
        <w:t>სპეციალისტების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მიერ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დიაგნოსტიკა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უნდა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მისვლიდან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840739">
        <w:rPr>
          <w:rFonts w:ascii="Sylfaen" w:hAnsi="Sylfaen"/>
          <w:sz w:val="20"/>
          <w:szCs w:val="20"/>
          <w:lang w:val="ka-GE"/>
        </w:rPr>
        <w:t xml:space="preserve"> 1 </w:t>
      </w:r>
      <w:r w:rsidRPr="00840739">
        <w:rPr>
          <w:rFonts w:ascii="Sylfaen" w:hAnsi="Sylfaen" w:cs="Sylfaen"/>
          <w:sz w:val="20"/>
          <w:szCs w:val="20"/>
          <w:lang w:val="ka-GE"/>
        </w:rPr>
        <w:t>საათში</w:t>
      </w:r>
      <w:r w:rsidRPr="00840739">
        <w:rPr>
          <w:rFonts w:ascii="Sylfaen" w:hAnsi="Sylfaen"/>
          <w:sz w:val="20"/>
          <w:szCs w:val="20"/>
          <w:lang w:val="ka-GE"/>
        </w:rPr>
        <w:t>.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lastRenderedPageBreak/>
        <w:t xml:space="preserve">- </w:t>
      </w:r>
      <w:r w:rsidRPr="00840739">
        <w:rPr>
          <w:rFonts w:ascii="Sylfaen" w:hAnsi="Sylfaen" w:cs="Sylfaen"/>
          <w:sz w:val="20"/>
          <w:szCs w:val="20"/>
          <w:lang w:val="ka-GE"/>
        </w:rPr>
        <w:t>სპეციალისტების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მიერ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აღმოფხვრა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უნდა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დიაგნოსტიკიდან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840739">
        <w:rPr>
          <w:rFonts w:ascii="Sylfaen" w:hAnsi="Sylfaen"/>
          <w:sz w:val="20"/>
          <w:szCs w:val="20"/>
          <w:lang w:val="ka-GE"/>
        </w:rPr>
        <w:t xml:space="preserve"> 5 </w:t>
      </w:r>
      <w:r w:rsidRPr="00840739">
        <w:rPr>
          <w:rFonts w:ascii="Sylfaen" w:hAnsi="Sylfaen" w:cs="Sylfaen"/>
          <w:sz w:val="20"/>
          <w:szCs w:val="20"/>
          <w:lang w:val="ka-GE"/>
        </w:rPr>
        <w:t>საათში</w:t>
      </w:r>
      <w:r w:rsidRPr="00840739">
        <w:rPr>
          <w:rFonts w:ascii="Sylfaen" w:hAnsi="Sylfaen"/>
          <w:sz w:val="20"/>
          <w:szCs w:val="20"/>
          <w:lang w:val="ka-GE"/>
        </w:rPr>
        <w:t xml:space="preserve">, </w:t>
      </w:r>
      <w:r w:rsidRPr="00840739">
        <w:rPr>
          <w:rFonts w:ascii="Sylfaen" w:hAnsi="Sylfaen" w:cs="Sylfaen"/>
          <w:sz w:val="20"/>
          <w:szCs w:val="20"/>
          <w:lang w:val="ka-GE"/>
        </w:rPr>
        <w:t>იმ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შემთხვევებში</w:t>
      </w:r>
      <w:r w:rsidRPr="00840739">
        <w:rPr>
          <w:rFonts w:ascii="Sylfaen" w:hAnsi="Sylfaen"/>
          <w:sz w:val="20"/>
          <w:szCs w:val="20"/>
          <w:lang w:val="ka-GE"/>
        </w:rPr>
        <w:t xml:space="preserve">, </w:t>
      </w:r>
      <w:r w:rsidRPr="00840739">
        <w:rPr>
          <w:rFonts w:ascii="Sylfaen" w:hAnsi="Sylfaen" w:cs="Sylfaen"/>
          <w:sz w:val="20"/>
          <w:szCs w:val="20"/>
          <w:lang w:val="ka-GE"/>
        </w:rPr>
        <w:t>როცა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სათადარიგო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ნაწილი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არსებობს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="00306DA7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840739">
        <w:rPr>
          <w:rFonts w:ascii="Sylfaen" w:hAnsi="Sylfaen"/>
          <w:sz w:val="20"/>
          <w:szCs w:val="20"/>
          <w:lang w:val="ka-GE"/>
        </w:rPr>
        <w:t xml:space="preserve"> ან/და ხარვეზის აღმოფხვრა, არ საჭიროებს ნაწილის შეცვლას.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- </w:t>
      </w:r>
      <w:r w:rsidRPr="00840739">
        <w:rPr>
          <w:rFonts w:ascii="Sylfaen" w:hAnsi="Sylfaen" w:cs="Sylfaen"/>
          <w:sz w:val="20"/>
          <w:szCs w:val="20"/>
          <w:lang w:val="ka-GE"/>
        </w:rPr>
        <w:t>რეაგირებისათვის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განკუთვნილი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დროის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მაქსიმალური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გადაცილება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განისაზღვროს</w:t>
      </w:r>
      <w:r w:rsidRPr="00840739">
        <w:rPr>
          <w:rFonts w:ascii="Sylfaen" w:hAnsi="Sylfaen"/>
          <w:sz w:val="20"/>
          <w:szCs w:val="20"/>
          <w:lang w:val="ka-GE"/>
        </w:rPr>
        <w:t xml:space="preserve"> 10%-</w:t>
      </w:r>
      <w:r w:rsidRPr="00840739">
        <w:rPr>
          <w:rFonts w:ascii="Sylfaen" w:hAnsi="Sylfaen" w:cs="Sylfaen"/>
          <w:sz w:val="20"/>
          <w:szCs w:val="20"/>
          <w:lang w:val="ka-GE"/>
        </w:rPr>
        <w:t>ით</w:t>
      </w:r>
      <w:r w:rsidRPr="00840739">
        <w:rPr>
          <w:rFonts w:ascii="Sylfaen" w:hAnsi="Sylfaen"/>
          <w:sz w:val="20"/>
          <w:szCs w:val="20"/>
          <w:lang w:val="ka-GE"/>
        </w:rPr>
        <w:t>.</w:t>
      </w:r>
    </w:p>
    <w:p w:rsidR="00840739" w:rsidRPr="00840739" w:rsidRDefault="00840739" w:rsidP="00840739">
      <w:pPr>
        <w:spacing w:after="0" w:line="312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840739">
        <w:rPr>
          <w:rFonts w:ascii="Sylfaen" w:hAnsi="Sylfaen"/>
          <w:sz w:val="20"/>
          <w:szCs w:val="20"/>
          <w:lang w:val="ka-GE"/>
        </w:rPr>
        <w:t xml:space="preserve">• </w:t>
      </w:r>
      <w:r w:rsidRPr="00840739">
        <w:rPr>
          <w:rFonts w:ascii="Sylfaen" w:hAnsi="Sylfaen" w:cs="Sylfaen"/>
          <w:sz w:val="20"/>
          <w:szCs w:val="20"/>
          <w:lang w:val="ka-GE"/>
        </w:rPr>
        <w:t>თითოეულ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საეჭვო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ან</w:t>
      </w:r>
      <w:r w:rsidRPr="00840739">
        <w:rPr>
          <w:rFonts w:ascii="Sylfaen" w:hAnsi="Sylfaen"/>
          <w:sz w:val="20"/>
          <w:szCs w:val="20"/>
          <w:lang w:val="ka-GE"/>
        </w:rPr>
        <w:t>/</w:t>
      </w:r>
      <w:r w:rsidRPr="00840739">
        <w:rPr>
          <w:rFonts w:ascii="Sylfaen" w:hAnsi="Sylfaen" w:cs="Sylfaen"/>
          <w:sz w:val="20"/>
          <w:szCs w:val="20"/>
          <w:lang w:val="ka-GE"/>
        </w:rPr>
        <w:t>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ავარიულ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სიტუაციასთან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ბანკისათვის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="0081288B">
        <w:rPr>
          <w:rFonts w:ascii="Sylfaen" w:hAnsi="Sylfaen" w:cs="Sylfaen"/>
          <w:sz w:val="20"/>
          <w:szCs w:val="20"/>
          <w:lang w:val="ka-GE"/>
        </w:rPr>
        <w:t>რე</w:t>
      </w:r>
      <w:r w:rsidRPr="00840739">
        <w:rPr>
          <w:rFonts w:ascii="Sylfaen" w:hAnsi="Sylfaen" w:cs="Sylfaen"/>
          <w:sz w:val="20"/>
          <w:szCs w:val="20"/>
          <w:lang w:val="ka-GE"/>
        </w:rPr>
        <w:t>პორტის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მიწოდებას</w:t>
      </w:r>
      <w:r w:rsidRPr="00840739">
        <w:rPr>
          <w:rFonts w:ascii="Sylfaen" w:hAnsi="Sylfaen"/>
          <w:sz w:val="20"/>
          <w:szCs w:val="20"/>
          <w:lang w:val="ka-GE"/>
        </w:rPr>
        <w:t xml:space="preserve">, </w:t>
      </w:r>
      <w:r w:rsidRPr="00840739">
        <w:rPr>
          <w:rFonts w:ascii="Sylfaen" w:hAnsi="Sylfaen" w:cs="Sylfaen"/>
          <w:sz w:val="20"/>
          <w:szCs w:val="20"/>
          <w:lang w:val="ka-GE"/>
        </w:rPr>
        <w:t>სადაც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დაწვრილებით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იქნება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აღწერილი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დაზიანების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აღმოფხვრის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გზები</w:t>
      </w:r>
      <w:r w:rsidR="00A17DF7">
        <w:rPr>
          <w:rFonts w:ascii="Sylfaen" w:hAnsi="Sylfaen" w:cs="Sylfaen"/>
          <w:sz w:val="20"/>
          <w:szCs w:val="20"/>
          <w:lang w:val="ka-GE"/>
        </w:rPr>
        <w:t>,</w:t>
      </w:r>
      <w:r w:rsidR="002A44A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მეთოდები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რეკომენდაციები</w:t>
      </w:r>
      <w:r w:rsidR="0075163F">
        <w:rPr>
          <w:rFonts w:ascii="Sylfaen" w:hAnsi="Sylfaen" w:cs="Sylfaen"/>
          <w:sz w:val="20"/>
          <w:szCs w:val="20"/>
          <w:lang w:val="ka-GE"/>
        </w:rPr>
        <w:t>,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სამომავლოდ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ავარიული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სიტუაციის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თავიდან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ასაცილებლად</w:t>
      </w:r>
      <w:r w:rsidRPr="00840739">
        <w:rPr>
          <w:rFonts w:ascii="Sylfaen" w:hAnsi="Sylfaen"/>
          <w:sz w:val="20"/>
          <w:szCs w:val="20"/>
          <w:lang w:val="ka-GE"/>
        </w:rPr>
        <w:t xml:space="preserve">. </w:t>
      </w:r>
      <w:r w:rsidR="00CE224C">
        <w:rPr>
          <w:rFonts w:ascii="Sylfaen" w:hAnsi="Sylfaen" w:cs="Sylfaen"/>
          <w:sz w:val="20"/>
          <w:szCs w:val="20"/>
          <w:lang w:val="ka-GE"/>
        </w:rPr>
        <w:t>რე</w:t>
      </w:r>
      <w:r w:rsidRPr="00840739">
        <w:rPr>
          <w:rFonts w:ascii="Sylfaen" w:hAnsi="Sylfaen" w:cs="Sylfaen"/>
          <w:sz w:val="20"/>
          <w:szCs w:val="20"/>
          <w:lang w:val="ka-GE"/>
        </w:rPr>
        <w:t>პორტის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მიწოდება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უნდა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შემოწმების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840739">
        <w:rPr>
          <w:rFonts w:ascii="Sylfaen" w:hAnsi="Sylfaen"/>
          <w:sz w:val="20"/>
          <w:szCs w:val="20"/>
          <w:lang w:val="ka-GE"/>
        </w:rPr>
        <w:t>/</w:t>
      </w:r>
      <w:r w:rsidRPr="00840739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აღმოფხვრის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განხორციელებიდან</w:t>
      </w:r>
      <w:r w:rsidRPr="00840739">
        <w:rPr>
          <w:rFonts w:ascii="Sylfaen" w:hAnsi="Sylfaen"/>
          <w:sz w:val="20"/>
          <w:szCs w:val="20"/>
          <w:lang w:val="ka-GE"/>
        </w:rPr>
        <w:t xml:space="preserve"> 3 (</w:t>
      </w:r>
      <w:r w:rsidRPr="00840739">
        <w:rPr>
          <w:rFonts w:ascii="Sylfaen" w:hAnsi="Sylfaen" w:cs="Sylfaen"/>
          <w:sz w:val="20"/>
          <w:szCs w:val="20"/>
          <w:lang w:val="ka-GE"/>
        </w:rPr>
        <w:t>სამი</w:t>
      </w:r>
      <w:r w:rsidRPr="00840739">
        <w:rPr>
          <w:rFonts w:ascii="Sylfaen" w:hAnsi="Sylfaen"/>
          <w:sz w:val="20"/>
          <w:szCs w:val="20"/>
          <w:lang w:val="ka-GE"/>
        </w:rPr>
        <w:t xml:space="preserve">) </w:t>
      </w:r>
      <w:r w:rsidRPr="00840739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დღის</w:t>
      </w:r>
      <w:r w:rsidRPr="00840739">
        <w:rPr>
          <w:rFonts w:ascii="Sylfaen" w:hAnsi="Sylfaen"/>
          <w:sz w:val="20"/>
          <w:szCs w:val="20"/>
          <w:lang w:val="ka-GE"/>
        </w:rPr>
        <w:t xml:space="preserve"> </w:t>
      </w:r>
      <w:r w:rsidRPr="0084073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40739">
        <w:rPr>
          <w:rFonts w:ascii="Sylfaen" w:hAnsi="Sylfaen"/>
          <w:sz w:val="20"/>
          <w:szCs w:val="20"/>
          <w:lang w:val="ka-GE"/>
        </w:rPr>
        <w:t>.</w:t>
      </w:r>
    </w:p>
    <w:p w:rsidR="00840739" w:rsidRPr="00840739" w:rsidRDefault="00840739" w:rsidP="00840739">
      <w:pPr>
        <w:ind w:left="360"/>
        <w:contextualSpacing/>
        <w:jc w:val="both"/>
        <w:rPr>
          <w:rFonts w:ascii="AcadNusx" w:hAnsi="AcadNusx"/>
          <w:b/>
          <w:bCs/>
        </w:rPr>
      </w:pPr>
    </w:p>
    <w:p w:rsidR="006736C0" w:rsidRDefault="006736C0" w:rsidP="006736C0">
      <w:pPr>
        <w:jc w:val="both"/>
        <w:rPr>
          <w:rFonts w:ascii="AcadNusx" w:hAnsi="AcadNusx"/>
          <w:b/>
          <w:bCs/>
        </w:rPr>
      </w:pPr>
    </w:p>
    <w:p w:rsidR="006736C0" w:rsidRDefault="006736C0" w:rsidP="006736C0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/>
          <w:bCs/>
          <w:lang w:val="ka-GE"/>
        </w:rPr>
        <w:t>დამატებითი</w:t>
      </w:r>
      <w:r>
        <w:rPr>
          <w:rFonts w:ascii="Sylfaen" w:hAnsi="Sylfaen"/>
          <w:b/>
          <w:bCs/>
          <w:lang w:val="ka-GE"/>
        </w:rPr>
        <w:t xml:space="preserve"> ინფორმაცია</w:t>
      </w:r>
      <w:r>
        <w:rPr>
          <w:rFonts w:ascii="AcadNusx" w:hAnsi="AcadNusx"/>
          <w:b/>
          <w:bCs/>
        </w:rPr>
        <w:t>:</w:t>
      </w:r>
    </w:p>
    <w:p w:rsidR="006736C0" w:rsidRDefault="006736C0" w:rsidP="006736C0">
      <w:pPr>
        <w:pStyle w:val="ListParagraph"/>
        <w:numPr>
          <w:ilvl w:val="0"/>
          <w:numId w:val="4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ტენდერის ვადა განისაზღვრება 20</w:t>
      </w:r>
      <w:r>
        <w:rPr>
          <w:rFonts w:ascii="Sylfaen" w:hAnsi="Sylfaen"/>
          <w:bCs/>
        </w:rPr>
        <w:t>20</w:t>
      </w:r>
      <w:r>
        <w:rPr>
          <w:rFonts w:ascii="Sylfaen" w:hAnsi="Sylfaen"/>
          <w:bCs/>
          <w:lang w:val="ka-GE"/>
        </w:rPr>
        <w:t xml:space="preserve"> წლის </w:t>
      </w:r>
      <w:r>
        <w:rPr>
          <w:rFonts w:ascii="Sylfaen" w:hAnsi="Sylfaen"/>
          <w:bCs/>
        </w:rPr>
        <w:t>14</w:t>
      </w:r>
      <w:r>
        <w:rPr>
          <w:rFonts w:ascii="Sylfaen" w:hAnsi="Sylfaen"/>
          <w:bCs/>
          <w:lang w:val="ka-GE"/>
        </w:rPr>
        <w:t xml:space="preserve"> თებერვლიდან 2020 წლის 21 თებერვლის ჩათვლით.</w:t>
      </w:r>
    </w:p>
    <w:p w:rsidR="006736C0" w:rsidRDefault="006736C0" w:rsidP="006736C0">
      <w:pPr>
        <w:pStyle w:val="ListParagraph"/>
        <w:numPr>
          <w:ilvl w:val="0"/>
          <w:numId w:val="4"/>
        </w:numPr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თანხის გადახდა მოხდება</w:t>
      </w:r>
      <w:r>
        <w:rPr>
          <w:rFonts w:ascii="AcadNusx" w:hAnsi="AcadNusx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შეთანხმების საფუძველზე;</w:t>
      </w:r>
    </w:p>
    <w:p w:rsidR="006736C0" w:rsidRDefault="00265957" w:rsidP="006736C0">
      <w:pPr>
        <w:pStyle w:val="ListParagraph"/>
        <w:numPr>
          <w:ilvl w:val="0"/>
          <w:numId w:val="4"/>
        </w:numPr>
        <w:jc w:val="both"/>
        <w:rPr>
          <w:rFonts w:ascii="AcadNusx" w:hAnsi="AcadNusx"/>
          <w:bCs/>
          <w:lang w:val="ka-GE"/>
        </w:rPr>
      </w:pPr>
      <w:r>
        <w:rPr>
          <w:rFonts w:ascii="Sylfaen" w:hAnsi="Sylfaen"/>
          <w:bCs/>
          <w:lang w:val="ka-GE"/>
        </w:rPr>
        <w:t>ფასები წარმოდგენილი უნდა იყოს დოლარში, გადასახადების ჩათვლით.</w:t>
      </w:r>
      <w:bookmarkStart w:id="0" w:name="_GoBack"/>
      <w:bookmarkEnd w:id="0"/>
    </w:p>
    <w:p w:rsidR="006736C0" w:rsidRDefault="006736C0" w:rsidP="006736C0">
      <w:pPr>
        <w:jc w:val="both"/>
        <w:rPr>
          <w:rFonts w:ascii="Sylfaen" w:eastAsiaTheme="minorHAnsi" w:hAnsi="Sylfaen" w:cs="Times New Roman"/>
          <w:bCs/>
        </w:rPr>
      </w:pPr>
    </w:p>
    <w:p w:rsidR="006736C0" w:rsidRDefault="006736C0" w:rsidP="006736C0">
      <w:pPr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bCs/>
          <w:lang w:val="ka-GE"/>
        </w:rPr>
        <w:t>ტექნიკური კითხვების</w:t>
      </w:r>
      <w:r>
        <w:rPr>
          <w:rFonts w:ascii="Sylfaen" w:hAnsi="Sylfaen"/>
          <w:bCs/>
          <w:lang w:val="ka-GE"/>
        </w:rPr>
        <w:t xml:space="preserve"> შემთხვევაში დაუკავშირდით</w:t>
      </w:r>
      <w:r>
        <w:rPr>
          <w:rFonts w:ascii="Sylfaen" w:hAnsi="Sylfaen"/>
          <w:b/>
          <w:bCs/>
          <w:lang w:val="ka-GE"/>
        </w:rPr>
        <w:t xml:space="preserve"> ვახტანგ დანელიას, </w:t>
      </w:r>
      <w:hyperlink r:id="rId6" w:history="1">
        <w:r>
          <w:rPr>
            <w:rStyle w:val="Hyperlink"/>
            <w:rFonts w:ascii="Sylfaen" w:hAnsi="Sylfaen"/>
            <w:b/>
            <w:bCs/>
          </w:rPr>
          <w:t>vdanelia@bog.ge</w:t>
        </w:r>
      </w:hyperlink>
      <w:r>
        <w:rPr>
          <w:rFonts w:ascii="Sylfaen" w:hAnsi="Sylfaen"/>
          <w:b/>
          <w:bCs/>
        </w:rPr>
        <w:t>, +995 (599) 316595.</w:t>
      </w:r>
    </w:p>
    <w:p w:rsidR="00754E2E" w:rsidRPr="00754E2E" w:rsidRDefault="00754E2E" w:rsidP="006736C0">
      <w:pPr>
        <w:jc w:val="both"/>
        <w:rPr>
          <w:rFonts w:ascii="AcadNusx" w:hAnsi="AcadNusx"/>
          <w:bCs/>
        </w:rPr>
      </w:pPr>
      <w:r w:rsidRPr="00754E2E">
        <w:rPr>
          <w:rFonts w:ascii="Sylfaen" w:hAnsi="Sylfaen" w:cs="Sylfaen"/>
          <w:bCs/>
          <w:lang w:val="ka-GE"/>
        </w:rPr>
        <w:t>სხვა საკითხებზე მიმართეთ ბექა</w:t>
      </w:r>
      <w:r>
        <w:rPr>
          <w:rFonts w:ascii="Sylfaen" w:hAnsi="Sylfaen"/>
          <w:b/>
          <w:bCs/>
          <w:lang w:val="ka-GE"/>
        </w:rPr>
        <w:t xml:space="preserve"> ჭოლაძეს: </w:t>
      </w:r>
      <w:hyperlink r:id="rId7" w:history="1">
        <w:r w:rsidRPr="00B833DB">
          <w:rPr>
            <w:rStyle w:val="Hyperlink"/>
            <w:rFonts w:ascii="Sylfaen" w:hAnsi="Sylfaen"/>
            <w:b/>
            <w:bCs/>
            <w:lang w:val="af-ZA"/>
          </w:rPr>
          <w:t>bcholadze@bog.ge</w:t>
        </w:r>
      </w:hyperlink>
      <w:r>
        <w:rPr>
          <w:rFonts w:ascii="Sylfaen" w:hAnsi="Sylfaen"/>
          <w:b/>
          <w:bCs/>
          <w:lang w:val="af-ZA"/>
        </w:rPr>
        <w:t xml:space="preserve"> +995 (555) 111 299</w:t>
      </w:r>
    </w:p>
    <w:p w:rsidR="003C1A3B" w:rsidRDefault="003C1A3B"/>
    <w:sectPr w:rsidR="003C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C0"/>
    <w:rsid w:val="00265957"/>
    <w:rsid w:val="002A44A4"/>
    <w:rsid w:val="00306DA7"/>
    <w:rsid w:val="003C1A3B"/>
    <w:rsid w:val="006736C0"/>
    <w:rsid w:val="0075163F"/>
    <w:rsid w:val="00754E2E"/>
    <w:rsid w:val="0081288B"/>
    <w:rsid w:val="00840739"/>
    <w:rsid w:val="00A17DF7"/>
    <w:rsid w:val="00C167A4"/>
    <w:rsid w:val="00C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6C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6C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holadze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anelia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Vakhtang Danelia</dc:creator>
  <cp:lastModifiedBy>Beka Choladze</cp:lastModifiedBy>
  <cp:revision>3</cp:revision>
  <dcterms:created xsi:type="dcterms:W3CDTF">2020-02-14T08:20:00Z</dcterms:created>
  <dcterms:modified xsi:type="dcterms:W3CDTF">2020-02-14T08:22:00Z</dcterms:modified>
</cp:coreProperties>
</file>